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E1DAA" w14:textId="77777777" w:rsidR="00BF4B78" w:rsidRDefault="004B4995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DF04849" wp14:editId="6612028B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810000" cy="990600"/>
            <wp:effectExtent l="0" t="0" r="0" b="0"/>
            <wp:wrapSquare wrapText="bothSides"/>
            <wp:docPr id="2" name="Immagine 1" descr="Immagine che contiene testo, Carattere, schermata, Elementi grafici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Carattere, schermata, Elementi grafici&#10;&#10;Descrizione generata automaticamente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4F254" w14:textId="77777777" w:rsidR="00BF4B78" w:rsidRDefault="00BF4B78">
      <w:pPr>
        <w:rPr>
          <w:b/>
          <w:bCs/>
        </w:rPr>
      </w:pPr>
    </w:p>
    <w:p w14:paraId="785145D2" w14:textId="77777777" w:rsidR="00BF4B78" w:rsidRDefault="00BF4B78">
      <w:pPr>
        <w:rPr>
          <w:b/>
          <w:bCs/>
        </w:rPr>
      </w:pPr>
    </w:p>
    <w:p w14:paraId="60F08A2A" w14:textId="77777777" w:rsidR="00BF4B78" w:rsidRDefault="00BF4B78">
      <w:pPr>
        <w:rPr>
          <w:b/>
          <w:bCs/>
        </w:rPr>
      </w:pPr>
    </w:p>
    <w:p w14:paraId="06F15749" w14:textId="77777777" w:rsidR="00BF4B78" w:rsidRDefault="00BF4B78">
      <w:pPr>
        <w:rPr>
          <w:b/>
          <w:bCs/>
        </w:rPr>
      </w:pPr>
    </w:p>
    <w:p w14:paraId="73AE3FD1" w14:textId="77777777" w:rsidR="00103603" w:rsidRDefault="00103603" w:rsidP="00BF4B78">
      <w:pPr>
        <w:jc w:val="right"/>
      </w:pPr>
    </w:p>
    <w:p w14:paraId="7ED32CE2" w14:textId="77777777" w:rsidR="00BF4B78" w:rsidRPr="00BF4B78" w:rsidRDefault="00BF4B78" w:rsidP="00BF4B78">
      <w:pPr>
        <w:jc w:val="right"/>
      </w:pPr>
      <w:r w:rsidRPr="00BF4B78">
        <w:t>Padova, 13 gennaio</w:t>
      </w:r>
      <w:r w:rsidR="005A530A">
        <w:t xml:space="preserve"> 2025</w:t>
      </w:r>
    </w:p>
    <w:p w14:paraId="066DD2F7" w14:textId="77777777" w:rsidR="00BF4B78" w:rsidRDefault="00BF4B78">
      <w:pPr>
        <w:rPr>
          <w:b/>
          <w:bCs/>
        </w:rPr>
      </w:pPr>
    </w:p>
    <w:p w14:paraId="3E4300C2" w14:textId="77777777" w:rsidR="00BF4B78" w:rsidRDefault="00BF4B78">
      <w:pPr>
        <w:rPr>
          <w:b/>
          <w:bCs/>
        </w:rPr>
      </w:pPr>
    </w:p>
    <w:p w14:paraId="2B80E0B4" w14:textId="77777777" w:rsidR="007C2374" w:rsidRDefault="00BF4B78">
      <w:pPr>
        <w:rPr>
          <w:b/>
          <w:bCs/>
        </w:rPr>
      </w:pPr>
      <w:r w:rsidRPr="007C2374">
        <w:rPr>
          <w:b/>
          <w:bCs/>
        </w:rPr>
        <w:t>VULNERABILITÀ</w:t>
      </w:r>
      <w:r>
        <w:rPr>
          <w:b/>
          <w:bCs/>
        </w:rPr>
        <w:t xml:space="preserve"> COME RISORSA</w:t>
      </w:r>
      <w:r w:rsidRPr="007C2374">
        <w:rPr>
          <w:b/>
          <w:bCs/>
        </w:rPr>
        <w:t>: IL 2025 DI FONDAZIONE LANZA TRA DIRITTO E DIRITTI</w:t>
      </w:r>
    </w:p>
    <w:p w14:paraId="0A392526" w14:textId="77777777" w:rsidR="00BF4B78" w:rsidRPr="007C2374" w:rsidRDefault="00BF4B78">
      <w:pPr>
        <w:rPr>
          <w:b/>
          <w:bCs/>
        </w:rPr>
      </w:pPr>
    </w:p>
    <w:p w14:paraId="4D52C86B" w14:textId="082EA51B" w:rsidR="007C2374" w:rsidRDefault="007201B8" w:rsidP="007201B8">
      <w:pPr>
        <w:pStyle w:val="Paragrafoelenco"/>
        <w:numPr>
          <w:ilvl w:val="0"/>
          <w:numId w:val="1"/>
        </w:numPr>
      </w:pPr>
      <w:r>
        <w:t>Al via il 30 gennaio il nuovo ciclo di incontri</w:t>
      </w:r>
      <w:r w:rsidR="0038120D">
        <w:t xml:space="preserve"> online</w:t>
      </w:r>
      <w:r>
        <w:t xml:space="preserve"> </w:t>
      </w:r>
      <w:r w:rsidRPr="007417E7">
        <w:rPr>
          <w:b/>
          <w:bCs/>
        </w:rPr>
        <w:t>Vulnerabilità</w:t>
      </w:r>
      <w:r w:rsidR="004B4995">
        <w:rPr>
          <w:b/>
          <w:bCs/>
        </w:rPr>
        <w:t>,</w:t>
      </w:r>
      <w:r w:rsidRPr="007417E7">
        <w:rPr>
          <w:b/>
          <w:bCs/>
        </w:rPr>
        <w:t xml:space="preserve"> diritto e diritti</w:t>
      </w:r>
      <w:r>
        <w:t xml:space="preserve"> organizzato da Fondazione Lanza</w:t>
      </w:r>
      <w:r w:rsidR="0038120D">
        <w:t>.</w:t>
      </w:r>
    </w:p>
    <w:p w14:paraId="7BDF91C0" w14:textId="77777777" w:rsidR="00F716A1" w:rsidRDefault="007201B8" w:rsidP="007201B8">
      <w:pPr>
        <w:pStyle w:val="Paragrafoelenco"/>
        <w:numPr>
          <w:ilvl w:val="0"/>
          <w:numId w:val="1"/>
        </w:numPr>
      </w:pPr>
      <w:r>
        <w:t xml:space="preserve">Disponibile online il nuovo numero della rivista </w:t>
      </w:r>
      <w:r w:rsidRPr="007201B8">
        <w:rPr>
          <w:i/>
          <w:iCs/>
        </w:rPr>
        <w:t>Etica per le professioni</w:t>
      </w:r>
      <w:r w:rsidRPr="007201B8">
        <w:rPr>
          <w:b/>
          <w:bCs/>
          <w:i/>
          <w:iCs/>
        </w:rPr>
        <w:t xml:space="preserve"> </w:t>
      </w:r>
      <w:r w:rsidRPr="00F716A1">
        <w:rPr>
          <w:b/>
          <w:bCs/>
          <w:i/>
          <w:iCs/>
        </w:rPr>
        <w:t>Vulnerabilità: da ferita a risorsa</w:t>
      </w:r>
      <w:r>
        <w:rPr>
          <w:b/>
          <w:bCs/>
          <w:i/>
          <w:iCs/>
        </w:rPr>
        <w:t xml:space="preserve"> </w:t>
      </w:r>
      <w:r>
        <w:t>che accompagnerà i prossimi mesi di studio e ricerca.</w:t>
      </w:r>
    </w:p>
    <w:p w14:paraId="4AE76DA2" w14:textId="77777777" w:rsidR="00BF4B78" w:rsidRDefault="00BF4B78" w:rsidP="00F716A1">
      <w:pPr>
        <w:rPr>
          <w:b/>
          <w:bCs/>
          <w:i/>
          <w:iCs/>
        </w:rPr>
      </w:pPr>
    </w:p>
    <w:p w14:paraId="2B65B57F" w14:textId="77777777" w:rsidR="003C2635" w:rsidRDefault="00F716A1" w:rsidP="00F716A1">
      <w:r w:rsidRPr="00F716A1">
        <w:rPr>
          <w:b/>
          <w:bCs/>
          <w:i/>
          <w:iCs/>
        </w:rPr>
        <w:t>Vulnerabilità: da ferita a risorsa</w:t>
      </w:r>
      <w:r w:rsidR="003C2635">
        <w:rPr>
          <w:b/>
          <w:bCs/>
          <w:i/>
          <w:iCs/>
        </w:rPr>
        <w:t xml:space="preserve"> </w:t>
      </w:r>
      <w:r w:rsidR="003C2635">
        <w:t>è questo il titolo de</w:t>
      </w:r>
      <w:r>
        <w:t xml:space="preserve">l numero 2/2024 della rivista </w:t>
      </w:r>
      <w:r w:rsidRPr="007201B8">
        <w:rPr>
          <w:i/>
          <w:iCs/>
        </w:rPr>
        <w:t>Etica per le professioni</w:t>
      </w:r>
      <w:r w:rsidR="003C2635">
        <w:t>. La pubblicazione,</w:t>
      </w:r>
      <w:r w:rsidR="007201B8">
        <w:t xml:space="preserve"> disponibile gratuitamente nel sito della Fondazione Lanza,</w:t>
      </w:r>
      <w:r w:rsidR="003C2635">
        <w:t xml:space="preserve"> </w:t>
      </w:r>
      <w:r>
        <w:t xml:space="preserve">raccoglie i contributi di carattere etico-filosofico e teologico offerti </w:t>
      </w:r>
      <w:r w:rsidR="007C2374">
        <w:t xml:space="preserve">da docenti e ricercatori universitari </w:t>
      </w:r>
      <w:r>
        <w:t xml:space="preserve">durante il primo anno di </w:t>
      </w:r>
      <w:r w:rsidR="007C2374">
        <w:t>studio</w:t>
      </w:r>
      <w:r>
        <w:t xml:space="preserve"> del progetto triennale </w:t>
      </w:r>
      <w:r w:rsidR="007201B8">
        <w:t xml:space="preserve">promosso </w:t>
      </w:r>
      <w:r w:rsidR="007C2374">
        <w:t>intorno al tema</w:t>
      </w:r>
      <w:r>
        <w:t xml:space="preserve"> della vulnerabilità. </w:t>
      </w:r>
    </w:p>
    <w:p w14:paraId="77F09436" w14:textId="4420C3AB" w:rsidR="00F716A1" w:rsidRDefault="007C2374" w:rsidP="00F716A1">
      <w:r>
        <w:t>«G</w:t>
      </w:r>
      <w:r w:rsidR="00F716A1">
        <w:t xml:space="preserve">li scritti sono caratterizzati da un obiettivo comune: evitare l’equiparazione tra vulnerabilità da un lato e debolezza, impotenza, insufficienza e passività dall’altro </w:t>
      </w:r>
      <w:r w:rsidR="00AD1925">
        <w:t xml:space="preserve">– sottolinea </w:t>
      </w:r>
      <w:r w:rsidR="00AD1925" w:rsidRPr="00BF4B78">
        <w:rPr>
          <w:b/>
          <w:bCs/>
        </w:rPr>
        <w:t>Francesca Marin</w:t>
      </w:r>
      <w:r w:rsidR="00AD1925">
        <w:t xml:space="preserve">, </w:t>
      </w:r>
      <w:r w:rsidR="00AD1925" w:rsidRPr="007C2374">
        <w:t>coordinatrice de</w:t>
      </w:r>
      <w:r w:rsidR="00A41426">
        <w:t>l</w:t>
      </w:r>
      <w:r w:rsidR="00AD1925" w:rsidRPr="007C2374">
        <w:t xml:space="preserve"> Progetto Etica, Teologia</w:t>
      </w:r>
      <w:r w:rsidR="00D8758F">
        <w:t xml:space="preserve"> e</w:t>
      </w:r>
      <w:r w:rsidR="00AD1925" w:rsidRPr="007C2374">
        <w:t xml:space="preserve"> Filosofia della Fondazione Lanza e docente di Filosofia morale presso il Dipartimento di Filosofia, Sociologia, Pedagogia e Psicologia Applicata </w:t>
      </w:r>
      <w:r w:rsidR="004B4995">
        <w:t>(</w:t>
      </w:r>
      <w:r w:rsidR="00AD1925" w:rsidRPr="007C2374">
        <w:t>FISPPA</w:t>
      </w:r>
      <w:r w:rsidR="004B4995">
        <w:t>)</w:t>
      </w:r>
      <w:r w:rsidR="00AD1925" w:rsidRPr="007C2374">
        <w:t xml:space="preserve"> dell’Università degli Studi di Padova</w:t>
      </w:r>
      <w:r w:rsidR="00AD1925">
        <w:t xml:space="preserve"> e curatrice del volume</w:t>
      </w:r>
      <w:r w:rsidR="008572C4">
        <w:t>»</w:t>
      </w:r>
      <w:r w:rsidR="003550D4">
        <w:t>.</w:t>
      </w:r>
      <w:r w:rsidR="008572C4">
        <w:t xml:space="preserve"> E aggiunge:</w:t>
      </w:r>
      <w:r w:rsidR="00AD1925">
        <w:t xml:space="preserve"> </w:t>
      </w:r>
      <w:r w:rsidR="008572C4">
        <w:t>«</w:t>
      </w:r>
      <w:r w:rsidR="003C2635">
        <w:t>P</w:t>
      </w:r>
      <w:r w:rsidR="00F716A1">
        <w:t xml:space="preserve">er far sì che la vulnerabilità diventi una risorsa, occorre </w:t>
      </w:r>
      <w:r w:rsidR="00F716A1" w:rsidRPr="004B4995">
        <w:rPr>
          <w:i/>
          <w:iCs/>
        </w:rPr>
        <w:t>in primis</w:t>
      </w:r>
      <w:r w:rsidR="00F716A1">
        <w:t xml:space="preserve"> ampliarne l’orizzonte semantico, superando così l’accezione esclusivamente negativa del termine</w:t>
      </w:r>
      <w:r w:rsidR="00AD1925">
        <w:t>»</w:t>
      </w:r>
      <w:r w:rsidR="00F716A1">
        <w:t>.</w:t>
      </w:r>
    </w:p>
    <w:p w14:paraId="6372DBF8" w14:textId="74945971" w:rsidR="00F716A1" w:rsidRDefault="00F716A1" w:rsidP="00F716A1">
      <w:r>
        <w:t xml:space="preserve">L’analisi dei nessi vulnerabilità-riconoscimento e vulnerabilità-responsabilità proposta nel numero evidenzia </w:t>
      </w:r>
      <w:r w:rsidR="00AD1925">
        <w:t>inoltre</w:t>
      </w:r>
      <w:r>
        <w:t xml:space="preserve"> le problematicità derivanti dal porre l’accento esclusivamente sulla vulnerabilità particolare del singolo. Il rischio è quello di tracciare una pericolosa linea di demarcazione tra soggetto vulnerato e soggetto vulnerabile (o persino invulnerabile) e di declinare la vulnerabilità come una condizione che riguarda solo alcuni esseri umani.</w:t>
      </w:r>
    </w:p>
    <w:p w14:paraId="486D98C7" w14:textId="77777777" w:rsidR="00BF0E09" w:rsidRDefault="00BF0E09" w:rsidP="00F716A1">
      <w:r>
        <w:t xml:space="preserve">«Pensiamo alla </w:t>
      </w:r>
      <w:r w:rsidRPr="000C3077">
        <w:t>vulnerabilità delle generazioni future</w:t>
      </w:r>
      <w:r>
        <w:t xml:space="preserve"> </w:t>
      </w:r>
      <w:r w:rsidRPr="000C3077">
        <w:t>che, ancor prima della loro nascita, sono già vittime di violazioni dei diritti fondamentali a causa delle azioni dei presenti</w:t>
      </w:r>
      <w:r>
        <w:t xml:space="preserve">» conclude Francesca Marin. </w:t>
      </w:r>
    </w:p>
    <w:p w14:paraId="2F8AE269" w14:textId="77777777" w:rsidR="00BF0E09" w:rsidRDefault="00BF0E09" w:rsidP="00F716A1"/>
    <w:p w14:paraId="7E1CA0FF" w14:textId="77777777" w:rsidR="003C2635" w:rsidRPr="003C2635" w:rsidRDefault="003C2635" w:rsidP="00F716A1">
      <w:pPr>
        <w:rPr>
          <w:u w:val="single"/>
        </w:rPr>
      </w:pPr>
      <w:hyperlink r:id="rId6" w:history="1">
        <w:r w:rsidRPr="00AD1925">
          <w:rPr>
            <w:rStyle w:val="Collegamentoipertestuale"/>
          </w:rPr>
          <w:t>Leggi l’editoriale di Francesca Marin</w:t>
        </w:r>
      </w:hyperlink>
    </w:p>
    <w:p w14:paraId="2B594216" w14:textId="77777777" w:rsidR="003C2635" w:rsidRPr="003C2635" w:rsidRDefault="003C2635" w:rsidP="00F716A1">
      <w:pPr>
        <w:rPr>
          <w:u w:val="single"/>
        </w:rPr>
      </w:pPr>
      <w:hyperlink r:id="rId7" w:history="1">
        <w:r w:rsidRPr="00AD1925">
          <w:rPr>
            <w:rStyle w:val="Collegamentoipertestuale"/>
          </w:rPr>
          <w:t>Scarica il numero completo della rivista</w:t>
        </w:r>
      </w:hyperlink>
    </w:p>
    <w:p w14:paraId="1A490B9A" w14:textId="77777777" w:rsidR="007417E7" w:rsidRDefault="007417E7"/>
    <w:p w14:paraId="7F4EE2F7" w14:textId="77777777" w:rsidR="007417E7" w:rsidRDefault="007C09A3" w:rsidP="007417E7">
      <w:r w:rsidRPr="00BF0E09">
        <w:rPr>
          <w:i/>
          <w:iCs/>
        </w:rPr>
        <w:lastRenderedPageBreak/>
        <w:t>Vulnerabilità</w:t>
      </w:r>
      <w:r>
        <w:t xml:space="preserve"> al centro anche delle riflessioni e degli approfondimenti </w:t>
      </w:r>
      <w:r w:rsidR="003C2635">
        <w:t xml:space="preserve">promossi dalla Fondazione Lanza, </w:t>
      </w:r>
      <w:r>
        <w:t>attraverso la</w:t>
      </w:r>
      <w:r w:rsidR="007201B8">
        <w:t xml:space="preserve"> </w:t>
      </w:r>
      <w:r w:rsidR="007417E7">
        <w:t xml:space="preserve">seconda edizione </w:t>
      </w:r>
      <w:r w:rsidR="003C2635">
        <w:t>del</w:t>
      </w:r>
      <w:r w:rsidR="007417E7">
        <w:t xml:space="preserve"> ciclo di incontri online in diretta streaming con cadenza quindicinale</w:t>
      </w:r>
      <w:r>
        <w:t xml:space="preserve"> che prenderà avvio il prossimo 30</w:t>
      </w:r>
      <w:r w:rsidR="007201B8">
        <w:t xml:space="preserve"> gennaio</w:t>
      </w:r>
      <w:r>
        <w:t>.</w:t>
      </w:r>
    </w:p>
    <w:p w14:paraId="10661DA3" w14:textId="088AC5A9" w:rsidR="000C3077" w:rsidRDefault="000C3077" w:rsidP="000C3077">
      <w:r>
        <w:t>Questo secondo anno di ricerca</w:t>
      </w:r>
      <w:r w:rsidR="007C09A3">
        <w:t xml:space="preserve"> dal titolo </w:t>
      </w:r>
      <w:r w:rsidR="003C2635" w:rsidRPr="00BF4B78">
        <w:rPr>
          <w:b/>
          <w:bCs/>
          <w:i/>
          <w:iCs/>
        </w:rPr>
        <w:t>Vulnerabilità</w:t>
      </w:r>
      <w:r w:rsidR="00073EA1">
        <w:rPr>
          <w:b/>
          <w:bCs/>
          <w:i/>
          <w:iCs/>
        </w:rPr>
        <w:t>,</w:t>
      </w:r>
      <w:r w:rsidR="003C2635" w:rsidRPr="00BF4B78">
        <w:rPr>
          <w:b/>
          <w:bCs/>
          <w:i/>
          <w:iCs/>
        </w:rPr>
        <w:t xml:space="preserve"> diritto e diritti</w:t>
      </w:r>
      <w:r w:rsidR="00BF0E09">
        <w:t xml:space="preserve"> affronterà </w:t>
      </w:r>
      <w:r>
        <w:t xml:space="preserve">il tema dell’identità del soggetto vulnerabile </w:t>
      </w:r>
      <w:r w:rsidR="00BF0E09">
        <w:t>attraverso</w:t>
      </w:r>
      <w:r>
        <w:t xml:space="preserve"> la lente di ingrandimento del diritto e dei diritti, mantenendo un’attenzione verso la vulnerabilità delle altre forme viventi, dell’ambiente nonché delle generazioni future.</w:t>
      </w:r>
    </w:p>
    <w:p w14:paraId="388BAC17" w14:textId="0B22DDF7" w:rsidR="000C3077" w:rsidRDefault="000C3077" w:rsidP="000C3077">
      <w:r>
        <w:t xml:space="preserve">Attraverso </w:t>
      </w:r>
      <w:r w:rsidR="007201B8">
        <w:t xml:space="preserve">i </w:t>
      </w:r>
      <w:r>
        <w:t>6 webinar</w:t>
      </w:r>
      <w:r w:rsidR="007201B8">
        <w:t xml:space="preserve"> la Fondazione Lanza </w:t>
      </w:r>
      <w:r w:rsidR="00BF0E09">
        <w:t>vuole</w:t>
      </w:r>
      <w:r>
        <w:t xml:space="preserve"> esplicitare l’interazione tra il concetto di vulnerabilità e il lessico dei diritti, a partire da alcuni nodi problematici: come </w:t>
      </w:r>
      <w:r w:rsidR="007C4BFF">
        <w:t xml:space="preserve">possono </w:t>
      </w:r>
      <w:r>
        <w:t>i tratti della vulnerabilità favorire il riconoscimento e la promozione dei diritti? Come affrontare episodi di conflitto tra diritti, come tra il diritto alla salute e al lavoro? E ancora, in merito al rapporto tra vita umana e non umana, come tutelare la dignità delle altre creature che non hanno voce?</w:t>
      </w:r>
    </w:p>
    <w:p w14:paraId="6155B8D5" w14:textId="306A2409" w:rsidR="004109A8" w:rsidRDefault="00F716A1" w:rsidP="004109A8">
      <w:r w:rsidRPr="000C3077">
        <w:t>In un tale scenario</w:t>
      </w:r>
      <w:r>
        <w:t xml:space="preserve">, sottolineano gli organizzatori </w:t>
      </w:r>
      <w:r w:rsidR="00713CB7">
        <w:t xml:space="preserve">– </w:t>
      </w:r>
      <w:r>
        <w:t>Francesca Marin, Matteo Mascia</w:t>
      </w:r>
      <w:r w:rsidR="007201B8">
        <w:t xml:space="preserve"> e</w:t>
      </w:r>
      <w:r>
        <w:t xml:space="preserve"> Leopoldo Sandonà –</w:t>
      </w:r>
      <w:r w:rsidRPr="000C3077">
        <w:t xml:space="preserve"> </w:t>
      </w:r>
      <w:r w:rsidR="0038120D">
        <w:t>«</w:t>
      </w:r>
      <w:r w:rsidRPr="000C3077">
        <w:t>la risposta alle vulnerabilità e la ricerca di equilibrio in fase di tutela dei vari diritti costituiscono una vera e propria sfida</w:t>
      </w:r>
      <w:r w:rsidR="0038120D">
        <w:t>»</w:t>
      </w:r>
      <w:r w:rsidRPr="000C3077">
        <w:t>.</w:t>
      </w:r>
      <w:r w:rsidR="00BF0E09">
        <w:t xml:space="preserve"> Un approccio interdisciplinare e trasversale al tema della </w:t>
      </w:r>
      <w:r w:rsidR="00BF0E09" w:rsidRPr="00BF0E09">
        <w:rPr>
          <w:i/>
          <w:iCs/>
        </w:rPr>
        <w:t>vulnerabilità</w:t>
      </w:r>
      <w:r w:rsidR="00BF0E09">
        <w:t>, quello che da sempre caratterizza gli studi coordinati da Fondazione Lanza</w:t>
      </w:r>
      <w:r w:rsidR="004109A8">
        <w:t xml:space="preserve"> e che nelle intenzioni di </w:t>
      </w:r>
      <w:r w:rsidR="004109A8" w:rsidRPr="00BF4B78">
        <w:rPr>
          <w:b/>
          <w:bCs/>
        </w:rPr>
        <w:t>Leopoldo Sandonà</w:t>
      </w:r>
      <w:r w:rsidR="004109A8">
        <w:t xml:space="preserve">, coordinatore del Progetto Etica e Medicina della Fondazione Lanza e </w:t>
      </w:r>
      <w:r w:rsidR="004109A8" w:rsidRPr="004109A8">
        <w:t xml:space="preserve">docente stabile e Direttore presso l'ISSR di Vicenza, </w:t>
      </w:r>
      <w:r w:rsidR="004109A8">
        <w:t>vuole porre l’accento anche sugli «</w:t>
      </w:r>
      <w:r w:rsidR="004109A8" w:rsidRPr="000C3077">
        <w:t>elementi positivo-propositivi che incrocino l’etica clinica con l’etica organizzativa</w:t>
      </w:r>
      <w:r w:rsidR="004109A8">
        <w:t>».</w:t>
      </w:r>
    </w:p>
    <w:p w14:paraId="30A0B259" w14:textId="77777777" w:rsidR="00F716A1" w:rsidRDefault="004109A8" w:rsidP="00F716A1">
      <w:r>
        <w:t xml:space="preserve">«Dobbiamo adottare nuove risposte </w:t>
      </w:r>
      <w:r w:rsidRPr="00EA30F0">
        <w:t xml:space="preserve">normative, politiche, culturali </w:t>
      </w:r>
      <w:r>
        <w:t xml:space="preserve">– ricorda invece </w:t>
      </w:r>
      <w:r w:rsidRPr="00BF4B78">
        <w:rPr>
          <w:b/>
          <w:bCs/>
        </w:rPr>
        <w:t>Matteo Mascia</w:t>
      </w:r>
      <w:r>
        <w:t xml:space="preserve">, </w:t>
      </w:r>
      <w:r w:rsidRPr="004109A8">
        <w:t xml:space="preserve">Coordinatore </w:t>
      </w:r>
      <w:r>
        <w:t xml:space="preserve">del </w:t>
      </w:r>
      <w:r w:rsidRPr="004109A8">
        <w:t xml:space="preserve">Progetto Etica e Politiche Ambientali </w:t>
      </w:r>
      <w:r>
        <w:t>della</w:t>
      </w:r>
      <w:r w:rsidRPr="004109A8">
        <w:t xml:space="preserve"> Fondazione Lanza</w:t>
      </w:r>
      <w:r>
        <w:t xml:space="preserve"> – </w:t>
      </w:r>
      <w:r w:rsidRPr="00EA30F0">
        <w:t xml:space="preserve">per tutelare </w:t>
      </w:r>
      <w:r>
        <w:t xml:space="preserve">le persone e la natura </w:t>
      </w:r>
      <w:r w:rsidRPr="00EA30F0">
        <w:t xml:space="preserve">di fronte alla </w:t>
      </w:r>
      <w:proofErr w:type="spellStart"/>
      <w:r w:rsidRPr="00BF4B78">
        <w:rPr>
          <w:i/>
          <w:iCs/>
        </w:rPr>
        <w:t>policrisi</w:t>
      </w:r>
      <w:proofErr w:type="spellEnd"/>
      <w:r w:rsidRPr="00EA30F0">
        <w:t xml:space="preserve"> attuale caratterizzata da cambiamento climatico, perdita di biodiversità e inquinamento</w:t>
      </w:r>
      <w:r w:rsidR="00BF4B78">
        <w:t>»</w:t>
      </w:r>
      <w:r w:rsidRPr="00EA30F0">
        <w:t>.</w:t>
      </w:r>
    </w:p>
    <w:p w14:paraId="1FE6DA8C" w14:textId="6364863D" w:rsidR="0038120D" w:rsidRPr="0038120D" w:rsidRDefault="0038120D" w:rsidP="0038120D">
      <w:pPr>
        <w:rPr>
          <w:b/>
          <w:bCs/>
        </w:rPr>
      </w:pPr>
      <w:r>
        <w:t xml:space="preserve">A conclusione del ciclo di incontri online, la Fondazione organizzerà un appuntamento speciale in presenza. </w:t>
      </w:r>
      <w:r w:rsidRPr="00BF4B78">
        <w:rPr>
          <w:b/>
          <w:bCs/>
          <w:i/>
          <w:iCs/>
        </w:rPr>
        <w:t>Un caso esemplare: etica del cibo tra diritto alla salute e sostenibilità ambientale</w:t>
      </w:r>
      <w:r>
        <w:rPr>
          <w:b/>
          <w:bCs/>
        </w:rPr>
        <w:t xml:space="preserve"> </w:t>
      </w:r>
      <w:r w:rsidRPr="0038120D">
        <w:t>è</w:t>
      </w:r>
      <w:r>
        <w:t xml:space="preserve"> il tema scelto per questa originale giornata di confronto e studio </w:t>
      </w:r>
      <w:r w:rsidR="00D518CD">
        <w:t xml:space="preserve">intorno </w:t>
      </w:r>
      <w:r>
        <w:t xml:space="preserve">al tema dell’etica dell’alimentazione, affrontata in modo trasversale dai relatori, che si terrà il </w:t>
      </w:r>
      <w:r w:rsidR="00AF1FD9">
        <w:t xml:space="preserve">13 </w:t>
      </w:r>
      <w:r>
        <w:t>maggio 2025 presso la biblioteca Filippo Franceschi, sede della Fondazione Lanza nel cuore di Padova.</w:t>
      </w:r>
      <w:r w:rsidR="004109A8">
        <w:t xml:space="preserve"> </w:t>
      </w:r>
    </w:p>
    <w:p w14:paraId="765AFB02" w14:textId="77777777" w:rsidR="0038120D" w:rsidRDefault="0038120D" w:rsidP="00F716A1"/>
    <w:p w14:paraId="1B5C66E0" w14:textId="77777777" w:rsidR="003C2635" w:rsidRDefault="00D30A63" w:rsidP="00F716A1">
      <w:hyperlink r:id="rId8" w:history="1">
        <w:r w:rsidRPr="0038120D">
          <w:rPr>
            <w:rStyle w:val="Collegamentoipertestuale"/>
          </w:rPr>
          <w:t xml:space="preserve">Qui il programma e la locandina </w:t>
        </w:r>
        <w:r w:rsidR="0038120D" w:rsidRPr="0038120D">
          <w:rPr>
            <w:rStyle w:val="Collegamentoipertestuale"/>
          </w:rPr>
          <w:t xml:space="preserve">di </w:t>
        </w:r>
        <w:r w:rsidR="0038120D" w:rsidRPr="0038120D">
          <w:rPr>
            <w:rStyle w:val="Collegamentoipertestuale"/>
            <w:b/>
            <w:bCs/>
          </w:rPr>
          <w:t>Vulnerabilità diritto e diritti</w:t>
        </w:r>
      </w:hyperlink>
    </w:p>
    <w:p w14:paraId="42E36F79" w14:textId="77777777" w:rsidR="00BF4B78" w:rsidRDefault="00D30A63" w:rsidP="00F716A1">
      <w:pPr>
        <w:rPr>
          <w:u w:val="single"/>
        </w:rPr>
      </w:pPr>
      <w:hyperlink r:id="rId9" w:history="1">
        <w:r w:rsidRPr="0038120D">
          <w:rPr>
            <w:rStyle w:val="Collegamentoipertestuale"/>
          </w:rPr>
          <w:t xml:space="preserve">Rivedi gli incontri </w:t>
        </w:r>
        <w:r w:rsidR="0038120D" w:rsidRPr="0038120D">
          <w:rPr>
            <w:rStyle w:val="Collegamentoipertestuale"/>
          </w:rPr>
          <w:t>del primo anno di studio sul tema della Vulnerabilità</w:t>
        </w:r>
      </w:hyperlink>
      <w:r w:rsidR="0038120D">
        <w:rPr>
          <w:u w:val="single"/>
        </w:rPr>
        <w:t xml:space="preserve"> </w:t>
      </w:r>
    </w:p>
    <w:p w14:paraId="2A385577" w14:textId="77777777" w:rsidR="00BF4B78" w:rsidRDefault="00BF4B78" w:rsidP="00F716A1">
      <w:pPr>
        <w:rPr>
          <w:u w:val="single"/>
        </w:rPr>
      </w:pPr>
    </w:p>
    <w:p w14:paraId="4E338E45" w14:textId="77777777" w:rsidR="004035FE" w:rsidRDefault="004035FE" w:rsidP="00F716A1">
      <w:pPr>
        <w:rPr>
          <w:u w:val="single"/>
        </w:rPr>
      </w:pPr>
    </w:p>
    <w:p w14:paraId="2AE5D751" w14:textId="77777777" w:rsidR="004035FE" w:rsidRDefault="004035FE" w:rsidP="00F716A1">
      <w:pPr>
        <w:rPr>
          <w:u w:val="single"/>
        </w:rPr>
      </w:pPr>
    </w:p>
    <w:p w14:paraId="4E8207A1" w14:textId="77777777" w:rsidR="004035FE" w:rsidRDefault="004035FE" w:rsidP="00F716A1">
      <w:pPr>
        <w:rPr>
          <w:u w:val="single"/>
        </w:rPr>
      </w:pPr>
    </w:p>
    <w:p w14:paraId="6D6B9715" w14:textId="77777777" w:rsidR="0038120D" w:rsidRPr="004035FE" w:rsidRDefault="00926FA6" w:rsidP="004035FE">
      <w:pPr>
        <w:rPr>
          <w:sz w:val="21"/>
          <w:szCs w:val="21"/>
          <w:u w:val="single"/>
        </w:rPr>
      </w:pPr>
      <w:r w:rsidRPr="004035FE">
        <w:rPr>
          <w:sz w:val="21"/>
          <w:szCs w:val="21"/>
          <w:u w:val="single"/>
        </w:rPr>
        <w:t>Per informazioni</w:t>
      </w:r>
    </w:p>
    <w:p w14:paraId="538FFA89" w14:textId="77777777" w:rsidR="004035FE" w:rsidRPr="004035FE" w:rsidRDefault="004035FE" w:rsidP="004035FE">
      <w:pPr>
        <w:spacing w:after="0" w:line="240" w:lineRule="auto"/>
        <w:rPr>
          <w:b/>
          <w:bCs/>
          <w:sz w:val="21"/>
          <w:szCs w:val="21"/>
        </w:rPr>
      </w:pPr>
      <w:r w:rsidRPr="004035FE">
        <w:rPr>
          <w:b/>
          <w:bCs/>
          <w:sz w:val="21"/>
          <w:szCs w:val="21"/>
        </w:rPr>
        <w:t>FONDAZIONE LANZA</w:t>
      </w:r>
    </w:p>
    <w:p w14:paraId="558B47FD" w14:textId="77777777" w:rsidR="004035FE" w:rsidRPr="004035FE" w:rsidRDefault="004035FE" w:rsidP="004035FE">
      <w:pPr>
        <w:spacing w:after="0" w:line="240" w:lineRule="auto"/>
        <w:rPr>
          <w:sz w:val="21"/>
          <w:szCs w:val="21"/>
        </w:rPr>
      </w:pPr>
      <w:r w:rsidRPr="004035FE">
        <w:rPr>
          <w:sz w:val="21"/>
          <w:szCs w:val="21"/>
        </w:rPr>
        <w:t>via Seminario n. 5/A – 35122 Padova</w:t>
      </w:r>
    </w:p>
    <w:p w14:paraId="5B55962A" w14:textId="77777777" w:rsidR="004035FE" w:rsidRPr="004035FE" w:rsidRDefault="004035FE" w:rsidP="004035FE">
      <w:pPr>
        <w:spacing w:after="0" w:line="240" w:lineRule="auto"/>
        <w:rPr>
          <w:sz w:val="21"/>
          <w:szCs w:val="21"/>
        </w:rPr>
      </w:pPr>
      <w:r w:rsidRPr="004035FE">
        <w:rPr>
          <w:sz w:val="21"/>
          <w:szCs w:val="21"/>
        </w:rPr>
        <w:t>tel. 049 8756788</w:t>
      </w:r>
    </w:p>
    <w:p w14:paraId="7D6EC09D" w14:textId="77777777" w:rsidR="00926FA6" w:rsidRPr="004035FE" w:rsidRDefault="004035FE" w:rsidP="004035FE">
      <w:pPr>
        <w:spacing w:after="0" w:line="240" w:lineRule="auto"/>
        <w:rPr>
          <w:sz w:val="21"/>
          <w:szCs w:val="21"/>
        </w:rPr>
      </w:pPr>
      <w:hyperlink r:id="rId10" w:history="1">
        <w:r w:rsidRPr="004035FE">
          <w:rPr>
            <w:rStyle w:val="Collegamentoipertestuale"/>
            <w:sz w:val="21"/>
            <w:szCs w:val="21"/>
          </w:rPr>
          <w:t>info@fondazionelanza.it</w:t>
        </w:r>
      </w:hyperlink>
    </w:p>
    <w:p w14:paraId="1CE054CD" w14:textId="77777777" w:rsidR="004035FE" w:rsidRPr="004035FE" w:rsidRDefault="004035FE" w:rsidP="004035FE">
      <w:pPr>
        <w:rPr>
          <w:sz w:val="21"/>
          <w:szCs w:val="21"/>
        </w:rPr>
      </w:pPr>
    </w:p>
    <w:p w14:paraId="6522096C" w14:textId="77777777" w:rsidR="004035FE" w:rsidRPr="004035FE" w:rsidRDefault="004035FE" w:rsidP="004035FE">
      <w:pPr>
        <w:spacing w:after="0"/>
        <w:rPr>
          <w:b/>
          <w:bCs/>
          <w:sz w:val="21"/>
          <w:szCs w:val="21"/>
        </w:rPr>
      </w:pPr>
      <w:r w:rsidRPr="004035FE">
        <w:rPr>
          <w:b/>
          <w:bCs/>
          <w:sz w:val="21"/>
          <w:szCs w:val="21"/>
        </w:rPr>
        <w:t>CONTATTI STAMPA</w:t>
      </w:r>
    </w:p>
    <w:p w14:paraId="65D062FA" w14:textId="77777777" w:rsidR="004035FE" w:rsidRPr="004035FE" w:rsidRDefault="004035FE" w:rsidP="004035FE">
      <w:pPr>
        <w:spacing w:after="0"/>
        <w:rPr>
          <w:sz w:val="21"/>
          <w:szCs w:val="21"/>
        </w:rPr>
      </w:pPr>
      <w:r w:rsidRPr="004035FE">
        <w:rPr>
          <w:sz w:val="21"/>
          <w:szCs w:val="21"/>
        </w:rPr>
        <w:t>Gianluca Salmaso</w:t>
      </w:r>
    </w:p>
    <w:p w14:paraId="0671FC7F" w14:textId="77777777" w:rsidR="004035FE" w:rsidRPr="004035FE" w:rsidRDefault="004035FE" w:rsidP="004035FE">
      <w:pPr>
        <w:spacing w:after="0"/>
        <w:rPr>
          <w:sz w:val="21"/>
          <w:szCs w:val="21"/>
        </w:rPr>
      </w:pPr>
      <w:r w:rsidRPr="004035FE">
        <w:rPr>
          <w:sz w:val="21"/>
          <w:szCs w:val="21"/>
        </w:rPr>
        <w:t>Tel. 333 5073575</w:t>
      </w:r>
    </w:p>
    <w:sectPr w:rsidR="004035FE" w:rsidRPr="004035FE" w:rsidSect="00D30A63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96BA9"/>
    <w:multiLevelType w:val="hybridMultilevel"/>
    <w:tmpl w:val="C5225906"/>
    <w:lvl w:ilvl="0" w:tplc="7EAE75D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728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E7"/>
    <w:rsid w:val="00073EA1"/>
    <w:rsid w:val="00081BF8"/>
    <w:rsid w:val="000C3077"/>
    <w:rsid w:val="00103603"/>
    <w:rsid w:val="00194FC4"/>
    <w:rsid w:val="002243DF"/>
    <w:rsid w:val="0022658B"/>
    <w:rsid w:val="003550D4"/>
    <w:rsid w:val="0038120D"/>
    <w:rsid w:val="003A1025"/>
    <w:rsid w:val="003C2635"/>
    <w:rsid w:val="004035FE"/>
    <w:rsid w:val="004109A8"/>
    <w:rsid w:val="004B4995"/>
    <w:rsid w:val="005A530A"/>
    <w:rsid w:val="00614F37"/>
    <w:rsid w:val="00641AF8"/>
    <w:rsid w:val="00711C29"/>
    <w:rsid w:val="00713CB7"/>
    <w:rsid w:val="007161C9"/>
    <w:rsid w:val="007201B8"/>
    <w:rsid w:val="007417E7"/>
    <w:rsid w:val="007C09A3"/>
    <w:rsid w:val="007C2374"/>
    <w:rsid w:val="007C4BFF"/>
    <w:rsid w:val="008572C4"/>
    <w:rsid w:val="00926FA6"/>
    <w:rsid w:val="00A21946"/>
    <w:rsid w:val="00A41426"/>
    <w:rsid w:val="00AC1759"/>
    <w:rsid w:val="00AD1925"/>
    <w:rsid w:val="00AE7087"/>
    <w:rsid w:val="00AF0638"/>
    <w:rsid w:val="00AF1FD9"/>
    <w:rsid w:val="00AF481E"/>
    <w:rsid w:val="00B8522E"/>
    <w:rsid w:val="00BF0E09"/>
    <w:rsid w:val="00BF4B78"/>
    <w:rsid w:val="00C861C3"/>
    <w:rsid w:val="00CC182F"/>
    <w:rsid w:val="00CD7345"/>
    <w:rsid w:val="00D23421"/>
    <w:rsid w:val="00D30A63"/>
    <w:rsid w:val="00D518CD"/>
    <w:rsid w:val="00D8758F"/>
    <w:rsid w:val="00E23DED"/>
    <w:rsid w:val="00E322F8"/>
    <w:rsid w:val="00E44C3F"/>
    <w:rsid w:val="00E710BE"/>
    <w:rsid w:val="00EA30F0"/>
    <w:rsid w:val="00F7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7B96"/>
  <w15:chartTrackingRefBased/>
  <w15:docId w15:val="{3190EFFE-DFBE-A84C-ACD9-380C6977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17E7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17E7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17E7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17E7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17E7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17E7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17E7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17E7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17E7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7417E7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link w:val="Titolo2"/>
    <w:uiPriority w:val="9"/>
    <w:semiHidden/>
    <w:rsid w:val="007417E7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7417E7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7417E7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link w:val="Titolo5"/>
    <w:uiPriority w:val="9"/>
    <w:semiHidden/>
    <w:rsid w:val="007417E7"/>
    <w:rPr>
      <w:rFonts w:eastAsia="Times New Roman" w:cs="Times New Roman"/>
      <w:color w:val="0F4761"/>
    </w:rPr>
  </w:style>
  <w:style w:type="character" w:customStyle="1" w:styleId="Titolo6Carattere">
    <w:name w:val="Titolo 6 Carattere"/>
    <w:link w:val="Titolo6"/>
    <w:uiPriority w:val="9"/>
    <w:semiHidden/>
    <w:rsid w:val="007417E7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link w:val="Titolo7"/>
    <w:uiPriority w:val="9"/>
    <w:semiHidden/>
    <w:rsid w:val="007417E7"/>
    <w:rPr>
      <w:rFonts w:eastAsia="Times New Roman" w:cs="Times New Roman"/>
      <w:color w:val="595959"/>
    </w:rPr>
  </w:style>
  <w:style w:type="character" w:customStyle="1" w:styleId="Titolo8Carattere">
    <w:name w:val="Titolo 8 Carattere"/>
    <w:link w:val="Titolo8"/>
    <w:uiPriority w:val="9"/>
    <w:semiHidden/>
    <w:rsid w:val="007417E7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link w:val="Titolo9"/>
    <w:uiPriority w:val="9"/>
    <w:semiHidden/>
    <w:rsid w:val="007417E7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17E7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uiPriority w:val="10"/>
    <w:rsid w:val="007417E7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17E7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7417E7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17E7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link w:val="Citazione"/>
    <w:uiPriority w:val="29"/>
    <w:rsid w:val="007417E7"/>
    <w:rPr>
      <w:i/>
      <w:iCs/>
      <w:color w:val="404040"/>
    </w:rPr>
  </w:style>
  <w:style w:type="paragraph" w:styleId="Paragrafoelenco">
    <w:name w:val="List Paragraph"/>
    <w:basedOn w:val="Normale"/>
    <w:uiPriority w:val="34"/>
    <w:qFormat/>
    <w:rsid w:val="007417E7"/>
    <w:pPr>
      <w:ind w:left="720"/>
      <w:contextualSpacing/>
    </w:pPr>
  </w:style>
  <w:style w:type="character" w:styleId="Enfasiintensa">
    <w:name w:val="Intense Emphasis"/>
    <w:uiPriority w:val="21"/>
    <w:qFormat/>
    <w:rsid w:val="007417E7"/>
    <w:rPr>
      <w:i/>
      <w:iCs/>
      <w:color w:val="0F476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17E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link w:val="Citazioneintensa"/>
    <w:uiPriority w:val="30"/>
    <w:rsid w:val="007417E7"/>
    <w:rPr>
      <w:i/>
      <w:iCs/>
      <w:color w:val="0F4761"/>
    </w:rPr>
  </w:style>
  <w:style w:type="character" w:styleId="Riferimentointenso">
    <w:name w:val="Intense Reference"/>
    <w:uiPriority w:val="32"/>
    <w:qFormat/>
    <w:rsid w:val="007417E7"/>
    <w:rPr>
      <w:b/>
      <w:bCs/>
      <w:smallCaps/>
      <w:color w:val="0F4761"/>
      <w:spacing w:val="5"/>
    </w:rPr>
  </w:style>
  <w:style w:type="character" w:styleId="Collegamentoipertestuale">
    <w:name w:val="Hyperlink"/>
    <w:uiPriority w:val="99"/>
    <w:unhideWhenUsed/>
    <w:rsid w:val="00AD1925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AD1925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AD1925"/>
    <w:rPr>
      <w:color w:val="96607D"/>
      <w:u w:val="single"/>
    </w:rPr>
  </w:style>
  <w:style w:type="paragraph" w:styleId="Revisione">
    <w:name w:val="Revision"/>
    <w:hidden/>
    <w:uiPriority w:val="99"/>
    <w:semiHidden/>
    <w:rsid w:val="00E322F8"/>
    <w:rPr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azionelanza.it/vulnerabilita-diritto-e-diritti-ciclo-di-incontr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ndazionelanza.it/vulnerabilita-da-ferita-a-risors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ndazionelanza.it/vulnerabilita-da-ferita-a-risorsa-2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info@fondazionelanz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be.com/playlist?list=PLkpJUe19siYyx-Ehz4Qa6emmw3Q3GNc-W&amp;si=Stgsxp5Uiv46iZI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Links>
    <vt:vector size="30" baseType="variant">
      <vt:variant>
        <vt:i4>1507375</vt:i4>
      </vt:variant>
      <vt:variant>
        <vt:i4>12</vt:i4>
      </vt:variant>
      <vt:variant>
        <vt:i4>0</vt:i4>
      </vt:variant>
      <vt:variant>
        <vt:i4>5</vt:i4>
      </vt:variant>
      <vt:variant>
        <vt:lpwstr>mailto:info@fondazionelanza.it</vt:lpwstr>
      </vt:variant>
      <vt:variant>
        <vt:lpwstr/>
      </vt:variant>
      <vt:variant>
        <vt:i4>4718675</vt:i4>
      </vt:variant>
      <vt:variant>
        <vt:i4>9</vt:i4>
      </vt:variant>
      <vt:variant>
        <vt:i4>0</vt:i4>
      </vt:variant>
      <vt:variant>
        <vt:i4>5</vt:i4>
      </vt:variant>
      <vt:variant>
        <vt:lpwstr>https://youtube.com/playlist?list=PLkpJUe19siYyx-Ehz4Qa6emmw3Q3GNc-W&amp;si=Stgsxp5Uiv46iZIx</vt:lpwstr>
      </vt:variant>
      <vt:variant>
        <vt:lpwstr/>
      </vt:variant>
      <vt:variant>
        <vt:i4>852047</vt:i4>
      </vt:variant>
      <vt:variant>
        <vt:i4>6</vt:i4>
      </vt:variant>
      <vt:variant>
        <vt:i4>0</vt:i4>
      </vt:variant>
      <vt:variant>
        <vt:i4>5</vt:i4>
      </vt:variant>
      <vt:variant>
        <vt:lpwstr>https://fondazionelanza.it/vulnerabilita-diritto-e-diritti-ciclo-di-incontri/</vt:lpwstr>
      </vt:variant>
      <vt:variant>
        <vt:lpwstr/>
      </vt:variant>
      <vt:variant>
        <vt:i4>196673</vt:i4>
      </vt:variant>
      <vt:variant>
        <vt:i4>3</vt:i4>
      </vt:variant>
      <vt:variant>
        <vt:i4>0</vt:i4>
      </vt:variant>
      <vt:variant>
        <vt:i4>5</vt:i4>
      </vt:variant>
      <vt:variant>
        <vt:lpwstr>https://fondazionelanza.it/vulnerabilita-da-ferita-a-risorsa/</vt:lpwstr>
      </vt:variant>
      <vt:variant>
        <vt:lpwstr/>
      </vt:variant>
      <vt:variant>
        <vt:i4>3211372</vt:i4>
      </vt:variant>
      <vt:variant>
        <vt:i4>0</vt:i4>
      </vt:variant>
      <vt:variant>
        <vt:i4>0</vt:i4>
      </vt:variant>
      <vt:variant>
        <vt:i4>5</vt:i4>
      </vt:variant>
      <vt:variant>
        <vt:lpwstr>https://fondazionelanza.it/vulnerabilita-da-ferita-a-risorsa-2/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Mascia</dc:creator>
  <cp:keywords/>
  <dc:description/>
  <cp:lastModifiedBy>Gianluca salmaso</cp:lastModifiedBy>
  <cp:revision>2</cp:revision>
  <dcterms:created xsi:type="dcterms:W3CDTF">2025-01-15T08:36:00Z</dcterms:created>
  <dcterms:modified xsi:type="dcterms:W3CDTF">2025-01-15T08:36:00Z</dcterms:modified>
</cp:coreProperties>
</file>